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0B68E0" w14:textId="77777777" w:rsidR="00A77B3E" w:rsidRDefault="00257344">
      <w:pPr>
        <w:ind w:left="5669"/>
        <w:rPr>
          <w:b/>
          <w:i/>
          <w:sz w:val="20"/>
          <w:u w:val="thick"/>
        </w:rPr>
      </w:pPr>
      <w:r>
        <w:rPr>
          <w:b/>
          <w:i/>
          <w:sz w:val="20"/>
          <w:u w:val="thick"/>
        </w:rPr>
        <w:t>Projekt</w:t>
      </w:r>
    </w:p>
    <w:p w14:paraId="10C335FD" w14:textId="77777777" w:rsidR="00A77B3E" w:rsidRDefault="00A77B3E">
      <w:pPr>
        <w:ind w:left="5669"/>
        <w:rPr>
          <w:b/>
          <w:i/>
          <w:sz w:val="20"/>
          <w:u w:val="thick"/>
        </w:rPr>
      </w:pPr>
    </w:p>
    <w:p w14:paraId="2BFAF1DE" w14:textId="161FC8EE" w:rsidR="00A77B3E" w:rsidRDefault="00257344">
      <w:pPr>
        <w:ind w:left="5669"/>
        <w:rPr>
          <w:sz w:val="20"/>
        </w:rPr>
      </w:pPr>
      <w:r>
        <w:rPr>
          <w:sz w:val="20"/>
        </w:rPr>
        <w:t xml:space="preserve">z </w:t>
      </w:r>
      <w:r w:rsidR="00DF3F17">
        <w:rPr>
          <w:sz w:val="20"/>
        </w:rPr>
        <w:t>dnia 26</w:t>
      </w:r>
      <w:r>
        <w:rPr>
          <w:sz w:val="20"/>
        </w:rPr>
        <w:t xml:space="preserve"> </w:t>
      </w:r>
      <w:r w:rsidR="00DF3F17">
        <w:rPr>
          <w:sz w:val="20"/>
        </w:rPr>
        <w:t>marzec</w:t>
      </w:r>
      <w:r>
        <w:rPr>
          <w:sz w:val="20"/>
        </w:rPr>
        <w:t xml:space="preserve"> 202</w:t>
      </w:r>
      <w:r w:rsidR="00DF3F17">
        <w:rPr>
          <w:sz w:val="20"/>
        </w:rPr>
        <w:t>6</w:t>
      </w:r>
      <w:r>
        <w:rPr>
          <w:sz w:val="20"/>
        </w:rPr>
        <w:t>r.</w:t>
      </w:r>
    </w:p>
    <w:p w14:paraId="551DAC03" w14:textId="77777777" w:rsidR="00A77B3E" w:rsidRDefault="00257344">
      <w:pPr>
        <w:ind w:left="5669"/>
        <w:rPr>
          <w:sz w:val="20"/>
        </w:rPr>
      </w:pPr>
      <w:r>
        <w:rPr>
          <w:sz w:val="20"/>
        </w:rPr>
        <w:t>Zatwierdzony przez .........................</w:t>
      </w:r>
    </w:p>
    <w:p w14:paraId="6E5CCB2D" w14:textId="77777777" w:rsidR="00A77B3E" w:rsidRDefault="00A77B3E">
      <w:pPr>
        <w:ind w:left="5669"/>
        <w:rPr>
          <w:sz w:val="20"/>
        </w:rPr>
      </w:pPr>
    </w:p>
    <w:p w14:paraId="78EB6040" w14:textId="77777777" w:rsidR="00A77B3E" w:rsidRDefault="00A77B3E">
      <w:pPr>
        <w:ind w:left="5669"/>
        <w:rPr>
          <w:sz w:val="20"/>
        </w:rPr>
      </w:pPr>
    </w:p>
    <w:p w14:paraId="78D86E75" w14:textId="77777777" w:rsidR="00A77B3E" w:rsidRDefault="00257344">
      <w:pPr>
        <w:spacing w:line="276" w:lineRule="auto"/>
        <w:jc w:val="center"/>
        <w:rPr>
          <w:b/>
          <w:caps/>
        </w:rPr>
      </w:pPr>
      <w:r>
        <w:rPr>
          <w:b/>
          <w:caps/>
        </w:rPr>
        <w:t>Uchwała nr ....................</w:t>
      </w:r>
      <w:r>
        <w:rPr>
          <w:b/>
          <w:caps/>
        </w:rPr>
        <w:br/>
        <w:t>Rady Gminy Lichnowy</w:t>
      </w:r>
    </w:p>
    <w:p w14:paraId="22127E69" w14:textId="0AE2BEAB" w:rsidR="00A77B3E" w:rsidRDefault="00257344">
      <w:pPr>
        <w:spacing w:before="280" w:after="280" w:line="276" w:lineRule="auto"/>
        <w:jc w:val="center"/>
        <w:rPr>
          <w:b/>
          <w:caps/>
        </w:rPr>
      </w:pPr>
      <w:r>
        <w:t xml:space="preserve">z dnia </w:t>
      </w:r>
      <w:r w:rsidR="00DF3F17">
        <w:t>26</w:t>
      </w:r>
      <w:r>
        <w:t xml:space="preserve"> </w:t>
      </w:r>
      <w:r w:rsidR="00DF3F17">
        <w:t>marzec</w:t>
      </w:r>
      <w:r>
        <w:t xml:space="preserve"> 2026 r.</w:t>
      </w:r>
    </w:p>
    <w:p w14:paraId="3A883805" w14:textId="764F11F6" w:rsidR="00A77B3E" w:rsidRDefault="00257344">
      <w:pPr>
        <w:keepNext/>
        <w:spacing w:after="480" w:line="276" w:lineRule="auto"/>
        <w:jc w:val="center"/>
      </w:pPr>
      <w:r>
        <w:rPr>
          <w:b/>
        </w:rPr>
        <w:t xml:space="preserve">w sprawie wyrażenia zgody na ustanowienie służebności przesyłu na nieruchomościach w obrębie miejscowości </w:t>
      </w:r>
      <w:r w:rsidR="00DF3F17">
        <w:rPr>
          <w:b/>
        </w:rPr>
        <w:t>Lichnowy</w:t>
      </w:r>
      <w:r>
        <w:rPr>
          <w:b/>
        </w:rPr>
        <w:t xml:space="preserve"> stanowiących własność Gminy Lichnowy</w:t>
      </w:r>
    </w:p>
    <w:p w14:paraId="16D9E24C" w14:textId="55A051C2" w:rsidR="00A77B3E" w:rsidRDefault="00257344">
      <w:pPr>
        <w:keepLines/>
        <w:spacing w:before="120" w:after="120" w:line="276" w:lineRule="auto"/>
        <w:ind w:firstLine="227"/>
        <w:rPr>
          <w:color w:val="000000"/>
          <w:u w:color="000000"/>
        </w:rPr>
      </w:pPr>
      <w:r>
        <w:t xml:space="preserve">Na podstawie art. 18 ust. 2 pkt. 9 lit. a ustawy z dnia 8 marca 1990 roku o samorządzie gminnym </w:t>
      </w:r>
      <w:r>
        <w:br/>
        <w:t>(</w:t>
      </w:r>
      <w:r w:rsidR="00FD6239">
        <w:t>tj.</w:t>
      </w:r>
      <w:r>
        <w:t xml:space="preserve"> Dz. U. z 2025 r. poz. 1153), art. 13 ust.1 ustawy z dnia 21 sierpnia 1997 roku o gospodarce nieruchomościami (</w:t>
      </w:r>
      <w:r w:rsidR="00FD6239">
        <w:t>tj.</w:t>
      </w:r>
      <w:r>
        <w:t xml:space="preserve"> Dz. U. z 2025 r. poz. </w:t>
      </w:r>
      <w:r w:rsidR="00F144A4">
        <w:t>1</w:t>
      </w:r>
      <w:r>
        <w:t>080</w:t>
      </w:r>
      <w:r w:rsidR="00F144A4">
        <w:t xml:space="preserve"> z późn.zm.</w:t>
      </w:r>
      <w:r>
        <w:t>) oraz art. 305 </w:t>
      </w:r>
      <w:r>
        <w:rPr>
          <w:color w:val="000000"/>
          <w:u w:color="000000"/>
          <w:vertAlign w:val="superscript"/>
        </w:rPr>
        <w:t xml:space="preserve">1 </w:t>
      </w:r>
      <w:r>
        <w:rPr>
          <w:color w:val="000000"/>
          <w:u w:color="000000"/>
        </w:rPr>
        <w:t>ustawy z dnia 23 kwietnia 1964 r. Kodeks cywilny (</w:t>
      </w:r>
      <w:r w:rsidR="00FD6239">
        <w:rPr>
          <w:color w:val="000000"/>
          <w:u w:color="000000"/>
        </w:rPr>
        <w:t>tj.</w:t>
      </w:r>
      <w:r>
        <w:rPr>
          <w:color w:val="000000"/>
          <w:u w:color="000000"/>
        </w:rPr>
        <w:t xml:space="preserve"> Dz. U. z 2025 r. poz. 1071</w:t>
      </w:r>
      <w:r w:rsidR="00F144A4">
        <w:rPr>
          <w:color w:val="000000"/>
          <w:u w:color="000000"/>
        </w:rPr>
        <w:t xml:space="preserve"> z późn.zm.</w:t>
      </w:r>
      <w:r>
        <w:rPr>
          <w:color w:val="000000"/>
          <w:u w:color="000000"/>
        </w:rPr>
        <w:t>), Rada Gminy Lichnowy uchwala co następuje:</w:t>
      </w:r>
    </w:p>
    <w:p w14:paraId="117B5802" w14:textId="18E42503" w:rsidR="00DF3F17" w:rsidRDefault="00257344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</w:rPr>
        <w:t>§ 1. </w:t>
      </w:r>
      <w:r>
        <w:t>1. </w:t>
      </w:r>
      <w:r>
        <w:rPr>
          <w:color w:val="000000"/>
          <w:u w:color="000000"/>
        </w:rPr>
        <w:t>Wyraża się zgodę na ustanowienie na czas nieokreślony służebności przesyłu na rzecz</w:t>
      </w:r>
      <w:r>
        <w:rPr>
          <w:color w:val="000000"/>
          <w:u w:color="000000"/>
        </w:rPr>
        <w:br/>
        <w:t>Energa-Operator S.A., ul. Marynarki Polskiej 130, 80-557 Gdańsk</w:t>
      </w:r>
      <w:r w:rsidR="00FD6239">
        <w:rPr>
          <w:color w:val="000000"/>
          <w:u w:color="000000"/>
        </w:rPr>
        <w:t>,</w:t>
      </w:r>
      <w:r w:rsidR="00FD6239" w:rsidRPr="00FD6239">
        <w:rPr>
          <w:rFonts w:eastAsia="Times New Roman" w:cs="Times New Roman"/>
          <w:szCs w:val="20"/>
        </w:rPr>
        <w:t xml:space="preserve"> </w:t>
      </w:r>
      <w:r w:rsidR="00FD6239">
        <w:rPr>
          <w:rFonts w:eastAsia="Times New Roman" w:cs="Times New Roman"/>
          <w:szCs w:val="20"/>
        </w:rPr>
        <w:t>Oddział w Olsztynie</w:t>
      </w:r>
      <w:r>
        <w:rPr>
          <w:color w:val="000000"/>
          <w:u w:color="000000"/>
        </w:rPr>
        <w:t>, na nieruchomościach stanowiących własność Gminy Lichnowy, oznaczonych w ewidencji gruntów jako działka o numerach ewidencyjnych</w:t>
      </w:r>
      <w:r w:rsidR="00DF3F17">
        <w:rPr>
          <w:color w:val="000000"/>
          <w:u w:color="000000"/>
        </w:rPr>
        <w:t>:</w:t>
      </w:r>
    </w:p>
    <w:p w14:paraId="708AED53" w14:textId="25F81039" w:rsidR="00DF3F17" w:rsidRPr="00DF3F17" w:rsidRDefault="00DF3F17" w:rsidP="00DF3F17">
      <w:pPr>
        <w:keepLines/>
        <w:spacing w:before="120" w:after="120" w:line="276" w:lineRule="auto"/>
        <w:rPr>
          <w:color w:val="000000"/>
          <w:u w:color="000000"/>
        </w:rPr>
      </w:pPr>
      <w:r w:rsidRPr="00E9282C">
        <w:t>nr 236 droga</w:t>
      </w:r>
      <w:r>
        <w:t xml:space="preserve"> wewnętrzna nr 191081 </w:t>
      </w:r>
      <w:bookmarkStart w:id="0" w:name="_Hlk223595520"/>
      <w:r>
        <w:t>m. Lichnowy Gmina Lichnowy</w:t>
      </w:r>
      <w:bookmarkEnd w:id="0"/>
      <w:r w:rsidRPr="00DF3F17">
        <w:rPr>
          <w:color w:val="000000"/>
          <w:u w:color="000000"/>
        </w:rPr>
        <w:t xml:space="preserve"> </w:t>
      </w:r>
      <w:r>
        <w:rPr>
          <w:color w:val="000000"/>
          <w:u w:color="000000"/>
        </w:rPr>
        <w:t xml:space="preserve">objętej księgą wieczystą KW GD1M/00067679/6 </w:t>
      </w:r>
    </w:p>
    <w:p w14:paraId="56994258" w14:textId="1E7EAD05" w:rsidR="00DF3F17" w:rsidRDefault="00DF3F17" w:rsidP="00DF3F17">
      <w:pPr>
        <w:keepLines/>
        <w:spacing w:before="120" w:after="120" w:line="276" w:lineRule="auto"/>
        <w:rPr>
          <w:color w:val="000000"/>
          <w:u w:color="000000"/>
        </w:rPr>
      </w:pPr>
      <w:bookmarkStart w:id="1" w:name="_Hlk220671871"/>
      <w:r w:rsidRPr="00E9282C">
        <w:t>nr 250 droga</w:t>
      </w:r>
      <w:bookmarkEnd w:id="1"/>
      <w:r>
        <w:t xml:space="preserve"> wewnętrzna nr 191080</w:t>
      </w:r>
      <w:r w:rsidRPr="00DF3F17">
        <w:t xml:space="preserve"> m. Lichnowy Gmina Lichnowy</w:t>
      </w:r>
      <w:r w:rsidRPr="00DF3F17">
        <w:rPr>
          <w:color w:val="000000"/>
          <w:u w:color="000000"/>
        </w:rPr>
        <w:t xml:space="preserve"> </w:t>
      </w:r>
      <w:r>
        <w:rPr>
          <w:color w:val="000000"/>
          <w:u w:color="000000"/>
        </w:rPr>
        <w:t>objętej księgą wieczystą KW GD1M/00069172/6</w:t>
      </w:r>
    </w:p>
    <w:p w14:paraId="3FCB4637" w14:textId="5A1B9B01" w:rsidR="00A77B3E" w:rsidRDefault="00257344" w:rsidP="00DF3F17">
      <w:pPr>
        <w:keepLines/>
        <w:spacing w:before="120" w:after="120" w:line="276" w:lineRule="auto"/>
        <w:rPr>
          <w:color w:val="000000"/>
          <w:u w:color="000000"/>
        </w:rPr>
      </w:pPr>
      <w:r>
        <w:rPr>
          <w:color w:val="000000"/>
          <w:u w:color="000000"/>
        </w:rPr>
        <w:t>prowadzoną przez Sąd Rejonowy w Malborku V Wydział Ksiąg Wieczystych</w:t>
      </w:r>
    </w:p>
    <w:p w14:paraId="2C886CA3" w14:textId="77777777" w:rsidR="00DF3F17" w:rsidRDefault="00257344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 xml:space="preserve">Służebność, o której mowa w ust.1 polega na prawie udostępnienia w/w nieruchomości gminnej dla: </w:t>
      </w:r>
    </w:p>
    <w:p w14:paraId="0587CE46" w14:textId="77777777" w:rsidR="00DF3F17" w:rsidRPr="00DF3F17" w:rsidRDefault="00DF3F17" w:rsidP="00DF3F17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 w:rsidRPr="00DF3F17">
        <w:rPr>
          <w:color w:val="000000"/>
          <w:u w:color="000000"/>
        </w:rPr>
        <w:t>budowy linii elektroenergetycznej kablowej 0,4 kV na działkach:</w:t>
      </w:r>
    </w:p>
    <w:p w14:paraId="4600F7B2" w14:textId="77777777" w:rsidR="00DF3F17" w:rsidRPr="00DF3F17" w:rsidRDefault="00DF3F17" w:rsidP="00DF3F17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 w:rsidRPr="00DF3F17">
        <w:rPr>
          <w:color w:val="000000"/>
          <w:u w:color="000000"/>
        </w:rPr>
        <w:t>nr 236 (droga) YAKXS 4x150mm² o długości 2m</w:t>
      </w:r>
    </w:p>
    <w:p w14:paraId="2E2B3E35" w14:textId="77777777" w:rsidR="00DF3F17" w:rsidRPr="00DF3F17" w:rsidRDefault="00DF3F17" w:rsidP="00DF3F17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 w:rsidRPr="00DF3F17">
        <w:rPr>
          <w:color w:val="000000"/>
          <w:u w:color="000000"/>
        </w:rPr>
        <w:t xml:space="preserve">nr 250 (droga) YAKXS 4x150mm² o długości 41m i złączy kablowych typu: </w:t>
      </w:r>
    </w:p>
    <w:p w14:paraId="4BFE493A" w14:textId="77777777" w:rsidR="00DF3F17" w:rsidRPr="00DF3F17" w:rsidRDefault="00DF3F17" w:rsidP="00DF3F17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 w:rsidRPr="00DF3F17">
        <w:rPr>
          <w:color w:val="000000"/>
          <w:u w:color="000000"/>
        </w:rPr>
        <w:t>KRSN – 0/5R – NH2/F oraz KRSN -00/4R – NH2/F</w:t>
      </w:r>
    </w:p>
    <w:p w14:paraId="74518631" w14:textId="5A48F63E" w:rsidR="00A77B3E" w:rsidRDefault="00DF3F17" w:rsidP="00FD6239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 w:rsidRPr="00DF3F17">
        <w:rPr>
          <w:color w:val="000000"/>
          <w:u w:color="000000"/>
        </w:rPr>
        <w:t>obręb 220903_2.0003, gm. Lichnowy</w:t>
      </w:r>
    </w:p>
    <w:p w14:paraId="7695FA50" w14:textId="77777777" w:rsidR="00A77B3E" w:rsidRDefault="00257344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Szczegółowy zakres służebności przesyłu i obciążenia nieruchomości wymienionych w ust.1 określają załącznik do niniejszej uchwały.</w:t>
      </w:r>
    </w:p>
    <w:p w14:paraId="72B0BA48" w14:textId="77777777" w:rsidR="00A77B3E" w:rsidRDefault="00257344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Szczegółowe warunki służebności zostaną określone w porozumieniu i akcie notarialnym o ustanowieniu służebności przesyłu.</w:t>
      </w:r>
    </w:p>
    <w:p w14:paraId="00E759AA" w14:textId="77777777" w:rsidR="00A77B3E" w:rsidRDefault="00257344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lastRenderedPageBreak/>
        <w:t>5. </w:t>
      </w:r>
      <w:r>
        <w:rPr>
          <w:color w:val="000000"/>
          <w:u w:color="000000"/>
        </w:rPr>
        <w:t>Ustanowienie służebności nastąpi za jednorazowym wynagrodzeniem określonym w operacie szacunkowym.</w:t>
      </w:r>
    </w:p>
    <w:p w14:paraId="46678BD3" w14:textId="77777777" w:rsidR="00A77B3E" w:rsidRDefault="00257344">
      <w:pPr>
        <w:keepLines/>
        <w:spacing w:before="120" w:after="120" w:line="276" w:lineRule="auto"/>
        <w:ind w:firstLine="340"/>
        <w:rPr>
          <w:color w:val="000000"/>
          <w:u w:color="000000"/>
        </w:rPr>
        <w:sectPr w:rsidR="00A77B3E">
          <w:footerReference w:type="default" r:id="rId6"/>
          <w:endnotePr>
            <w:numFmt w:val="decimal"/>
          </w:endnotePr>
          <w:pgSz w:w="11906" w:h="16838"/>
          <w:pgMar w:top="1417" w:right="1020" w:bottom="992" w:left="1020" w:header="708" w:footer="708" w:gutter="0"/>
          <w:cols w:space="708"/>
          <w:docGrid w:linePitch="360"/>
        </w:sectPr>
      </w:pPr>
      <w:r>
        <w:rPr>
          <w:b/>
        </w:rPr>
        <w:t>§ 2. </w:t>
      </w:r>
      <w:r>
        <w:rPr>
          <w:color w:val="000000"/>
          <w:u w:color="000000"/>
        </w:rPr>
        <w:t>Uchwała wchodzi w życie z dniem podjęcia.</w:t>
      </w:r>
    </w:p>
    <w:p w14:paraId="7C3DB902" w14:textId="5D83D5B4" w:rsidR="00FD6239" w:rsidRDefault="00257344" w:rsidP="00FD6239">
      <w:pPr>
        <w:spacing w:before="120" w:after="120" w:line="276" w:lineRule="auto"/>
        <w:ind w:left="5777"/>
        <w:rPr>
          <w:color w:val="000000"/>
          <w:sz w:val="22"/>
          <w:u w:color="000000"/>
        </w:rPr>
      </w:pPr>
      <w:r>
        <w:rPr>
          <w:color w:val="000000"/>
          <w:u w:color="000000"/>
        </w:rPr>
        <w:lastRenderedPageBreak/>
        <w:fldChar w:fldCharType="begin"/>
      </w:r>
      <w:r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sz w:val="22"/>
          <w:u w:color="000000"/>
        </w:rPr>
        <w:t>Załącznik do uchwały nr ....................</w:t>
      </w:r>
      <w:r>
        <w:rPr>
          <w:color w:val="000000"/>
          <w:sz w:val="22"/>
          <w:u w:color="000000"/>
        </w:rPr>
        <w:br/>
        <w:t>Rady Gminy Lichnowy</w:t>
      </w:r>
      <w:r>
        <w:rPr>
          <w:color w:val="000000"/>
          <w:sz w:val="22"/>
          <w:u w:color="000000"/>
        </w:rPr>
        <w:br/>
        <w:t xml:space="preserve">z dnia </w:t>
      </w:r>
      <w:r w:rsidR="00FD6239">
        <w:rPr>
          <w:color w:val="000000"/>
          <w:sz w:val="22"/>
          <w:u w:color="000000"/>
        </w:rPr>
        <w:t>26</w:t>
      </w:r>
      <w:r>
        <w:rPr>
          <w:color w:val="000000"/>
          <w:sz w:val="22"/>
          <w:u w:color="000000"/>
        </w:rPr>
        <w:t> </w:t>
      </w:r>
      <w:r w:rsidR="00FD6239">
        <w:rPr>
          <w:color w:val="000000"/>
          <w:sz w:val="22"/>
          <w:u w:color="000000"/>
        </w:rPr>
        <w:t>marca</w:t>
      </w:r>
      <w:r>
        <w:rPr>
          <w:color w:val="000000"/>
          <w:sz w:val="22"/>
          <w:u w:color="000000"/>
        </w:rPr>
        <w:t xml:space="preserve"> 2026 r.</w:t>
      </w:r>
    </w:p>
    <w:p w14:paraId="4EF45DA3" w14:textId="77777777" w:rsidR="00FD6239" w:rsidRDefault="00FD6239" w:rsidP="00FD6239">
      <w:pPr>
        <w:spacing w:before="120" w:after="120" w:line="276" w:lineRule="auto"/>
        <w:rPr>
          <w:color w:val="000000"/>
          <w:sz w:val="22"/>
          <w:u w:color="000000"/>
        </w:rPr>
      </w:pPr>
    </w:p>
    <w:p w14:paraId="260C1885" w14:textId="77777777" w:rsidR="00FD6239" w:rsidRDefault="00FD6239" w:rsidP="00FD6239">
      <w:pPr>
        <w:spacing w:before="120" w:after="120" w:line="276" w:lineRule="auto"/>
        <w:rPr>
          <w:color w:val="000000"/>
          <w:sz w:val="22"/>
          <w:u w:color="000000"/>
        </w:rPr>
      </w:pPr>
    </w:p>
    <w:p w14:paraId="0586D6E0" w14:textId="77777777" w:rsidR="00FD6239" w:rsidRDefault="00FD6239" w:rsidP="00FD6239">
      <w:pPr>
        <w:spacing w:before="120" w:after="120" w:line="276" w:lineRule="auto"/>
        <w:rPr>
          <w:color w:val="000000"/>
          <w:sz w:val="22"/>
          <w:u w:color="000000"/>
        </w:rPr>
      </w:pPr>
    </w:p>
    <w:p w14:paraId="02391775" w14:textId="3C1B8596" w:rsidR="00A77B3E" w:rsidRDefault="00A77B3E">
      <w:pPr>
        <w:spacing w:before="120" w:after="120" w:line="276" w:lineRule="auto"/>
        <w:ind w:firstLine="227"/>
        <w:rPr>
          <w:color w:val="000000"/>
          <w:u w:color="000000"/>
        </w:rPr>
      </w:pPr>
    </w:p>
    <w:p w14:paraId="63458CF0" w14:textId="1C8595A6" w:rsidR="00A77B3E" w:rsidRDefault="00FD6239">
      <w:pPr>
        <w:spacing w:before="120" w:after="120" w:line="276" w:lineRule="auto"/>
        <w:ind w:firstLine="227"/>
        <w:rPr>
          <w:color w:val="000000"/>
          <w:u w:color="000000"/>
        </w:rPr>
        <w:sectPr w:rsidR="00A77B3E">
          <w:footerReference w:type="default" r:id="rId7"/>
          <w:endnotePr>
            <w:numFmt w:val="decimal"/>
          </w:endnotePr>
          <w:pgSz w:w="11906" w:h="16838"/>
          <w:pgMar w:top="1417" w:right="1020" w:bottom="992" w:left="1020" w:header="708" w:footer="708" w:gutter="0"/>
          <w:pgNumType w:start="1"/>
          <w:cols w:space="708"/>
          <w:docGrid w:linePitch="360"/>
        </w:sectPr>
      </w:pPr>
      <w:r w:rsidRPr="00FD6239">
        <w:rPr>
          <w:noProof/>
          <w:color w:val="000000"/>
          <w:u w:color="000000"/>
        </w:rPr>
        <w:drawing>
          <wp:inline distT="0" distB="0" distL="0" distR="0" wp14:anchorId="4BCAC411" wp14:editId="3E358313">
            <wp:extent cx="6264910" cy="4413250"/>
            <wp:effectExtent l="0" t="0" r="2540" b="6350"/>
            <wp:docPr id="178231087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231087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64910" cy="441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3CBE2F" w14:textId="77777777" w:rsidR="0012056E" w:rsidRDefault="0012056E">
      <w:pPr>
        <w:rPr>
          <w:rFonts w:eastAsia="Times New Roman" w:cs="Times New Roman"/>
          <w:szCs w:val="20"/>
        </w:rPr>
      </w:pPr>
    </w:p>
    <w:p w14:paraId="7B591099" w14:textId="77777777" w:rsidR="0012056E" w:rsidRDefault="00257344">
      <w:pPr>
        <w:jc w:val="center"/>
        <w:rPr>
          <w:rFonts w:eastAsia="Times New Roman" w:cs="Times New Roman"/>
          <w:sz w:val="22"/>
          <w:szCs w:val="20"/>
        </w:rPr>
      </w:pPr>
      <w:r>
        <w:rPr>
          <w:rFonts w:eastAsia="Times New Roman" w:cs="Times New Roman"/>
          <w:b/>
          <w:sz w:val="22"/>
          <w:szCs w:val="20"/>
        </w:rPr>
        <w:t>Uzasadnienie</w:t>
      </w:r>
    </w:p>
    <w:p w14:paraId="65761AA8" w14:textId="77777777" w:rsidR="00855B50" w:rsidRPr="00855B50" w:rsidRDefault="00257344" w:rsidP="00855B50">
      <w:pPr>
        <w:spacing w:before="120" w:after="120" w:line="276" w:lineRule="auto"/>
        <w:ind w:firstLine="227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 xml:space="preserve">W dniu </w:t>
      </w:r>
      <w:r w:rsidR="00FD6239">
        <w:rPr>
          <w:rFonts w:eastAsia="Times New Roman" w:cs="Times New Roman"/>
          <w:szCs w:val="20"/>
        </w:rPr>
        <w:t>12</w:t>
      </w:r>
      <w:r>
        <w:rPr>
          <w:rFonts w:eastAsia="Times New Roman" w:cs="Times New Roman"/>
          <w:szCs w:val="20"/>
        </w:rPr>
        <w:t> </w:t>
      </w:r>
      <w:r w:rsidR="00FD6239">
        <w:rPr>
          <w:rFonts w:eastAsia="Times New Roman" w:cs="Times New Roman"/>
          <w:szCs w:val="20"/>
        </w:rPr>
        <w:t>lutego</w:t>
      </w:r>
      <w:r>
        <w:rPr>
          <w:rFonts w:eastAsia="Times New Roman" w:cs="Times New Roman"/>
          <w:szCs w:val="20"/>
        </w:rPr>
        <w:t xml:space="preserve"> 202</w:t>
      </w:r>
      <w:r w:rsidR="00FD6239">
        <w:rPr>
          <w:rFonts w:eastAsia="Times New Roman" w:cs="Times New Roman"/>
          <w:szCs w:val="20"/>
        </w:rPr>
        <w:t>6</w:t>
      </w:r>
      <w:r>
        <w:rPr>
          <w:rFonts w:eastAsia="Times New Roman" w:cs="Times New Roman"/>
          <w:szCs w:val="20"/>
        </w:rPr>
        <w:t xml:space="preserve"> roku Firma Energa-Operator S.A. </w:t>
      </w:r>
      <w:r w:rsidR="00FD6239">
        <w:rPr>
          <w:rFonts w:eastAsia="Times New Roman" w:cs="Times New Roman"/>
          <w:szCs w:val="20"/>
        </w:rPr>
        <w:t>Oddział w Olsztynie z</w:t>
      </w:r>
      <w:r>
        <w:rPr>
          <w:rFonts w:eastAsia="Times New Roman" w:cs="Times New Roman"/>
          <w:szCs w:val="20"/>
        </w:rPr>
        <w:t xml:space="preserve">łożyła wniosek o ustanowienie służebności przesyłu dla </w:t>
      </w:r>
      <w:r w:rsidR="00855B50">
        <w:rPr>
          <w:rFonts w:eastAsia="Times New Roman" w:cs="Times New Roman"/>
          <w:szCs w:val="20"/>
        </w:rPr>
        <w:t xml:space="preserve">urządzeń projektowanych </w:t>
      </w:r>
      <w:r w:rsidR="00855B50" w:rsidRPr="00855B50">
        <w:rPr>
          <w:rFonts w:eastAsia="Times New Roman" w:cs="Times New Roman"/>
          <w:szCs w:val="20"/>
        </w:rPr>
        <w:t>linii elektroenergetycznej kablowej 0,4 kV na działkach:</w:t>
      </w:r>
    </w:p>
    <w:p w14:paraId="7EE99830" w14:textId="77777777" w:rsidR="00855B50" w:rsidRPr="00855B50" w:rsidRDefault="00855B50" w:rsidP="00855B50">
      <w:pPr>
        <w:spacing w:before="120" w:after="120" w:line="276" w:lineRule="auto"/>
        <w:rPr>
          <w:rFonts w:eastAsia="Times New Roman" w:cs="Times New Roman"/>
          <w:szCs w:val="20"/>
        </w:rPr>
      </w:pPr>
      <w:r w:rsidRPr="00855B50">
        <w:rPr>
          <w:rFonts w:eastAsia="Times New Roman" w:cs="Times New Roman"/>
          <w:szCs w:val="20"/>
        </w:rPr>
        <w:t>nr 236 (droga) YAKXS 4x150mm² o długości 2m</w:t>
      </w:r>
    </w:p>
    <w:p w14:paraId="62805EA0" w14:textId="77777777" w:rsidR="00855B50" w:rsidRPr="00855B50" w:rsidRDefault="00855B50" w:rsidP="00855B50">
      <w:pPr>
        <w:spacing w:before="120" w:after="120" w:line="276" w:lineRule="auto"/>
        <w:rPr>
          <w:rFonts w:eastAsia="Times New Roman" w:cs="Times New Roman"/>
          <w:szCs w:val="20"/>
        </w:rPr>
      </w:pPr>
      <w:r w:rsidRPr="00855B50">
        <w:rPr>
          <w:rFonts w:eastAsia="Times New Roman" w:cs="Times New Roman"/>
          <w:szCs w:val="20"/>
        </w:rPr>
        <w:t xml:space="preserve">nr 250 (droga) YAKXS 4x150mm² o długości 41m i złączy kablowych typu: </w:t>
      </w:r>
    </w:p>
    <w:p w14:paraId="71BAFD42" w14:textId="77777777" w:rsidR="00855B50" w:rsidRPr="00855B50" w:rsidRDefault="00855B50" w:rsidP="00855B50">
      <w:pPr>
        <w:spacing w:before="120" w:after="120" w:line="276" w:lineRule="auto"/>
        <w:rPr>
          <w:rFonts w:eastAsia="Times New Roman" w:cs="Times New Roman"/>
          <w:szCs w:val="20"/>
        </w:rPr>
      </w:pPr>
      <w:r w:rsidRPr="00855B50">
        <w:rPr>
          <w:rFonts w:eastAsia="Times New Roman" w:cs="Times New Roman"/>
          <w:szCs w:val="20"/>
        </w:rPr>
        <w:t>KRSN – 0/5R – NH2/F oraz KRSN -00/4R – NH2/F</w:t>
      </w:r>
    </w:p>
    <w:p w14:paraId="2D92C4B7" w14:textId="77777777" w:rsidR="00855B50" w:rsidRPr="00855B50" w:rsidRDefault="00855B50" w:rsidP="00855B50">
      <w:pPr>
        <w:spacing w:before="120" w:after="120" w:line="276" w:lineRule="auto"/>
        <w:rPr>
          <w:rFonts w:eastAsia="Times New Roman" w:cs="Times New Roman"/>
          <w:szCs w:val="20"/>
        </w:rPr>
      </w:pPr>
      <w:r w:rsidRPr="00855B50">
        <w:rPr>
          <w:rFonts w:eastAsia="Times New Roman" w:cs="Times New Roman"/>
          <w:szCs w:val="20"/>
        </w:rPr>
        <w:t>obręb 220903_2.0003, gm. Lichnowy, będącymi drogą gminną wewnętrzną:</w:t>
      </w:r>
    </w:p>
    <w:p w14:paraId="72915E25" w14:textId="015C0650" w:rsidR="00855B50" w:rsidRPr="00855B50" w:rsidRDefault="00855B50" w:rsidP="00855B50">
      <w:pPr>
        <w:spacing w:before="120" w:after="120" w:line="276" w:lineRule="auto"/>
        <w:rPr>
          <w:rFonts w:eastAsia="Times New Roman" w:cs="Times New Roman"/>
          <w:szCs w:val="20"/>
        </w:rPr>
      </w:pPr>
      <w:r w:rsidRPr="00855B50">
        <w:rPr>
          <w:rFonts w:eastAsia="Times New Roman" w:cs="Times New Roman"/>
          <w:szCs w:val="20"/>
        </w:rPr>
        <w:t>nr 236 (droga</w:t>
      </w:r>
      <w:r w:rsidR="004316F1">
        <w:rPr>
          <w:rFonts w:eastAsia="Times New Roman" w:cs="Times New Roman"/>
          <w:szCs w:val="20"/>
        </w:rPr>
        <w:t xml:space="preserve"> wewnętrzna</w:t>
      </w:r>
      <w:r w:rsidRPr="00855B50">
        <w:rPr>
          <w:rFonts w:eastAsia="Times New Roman" w:cs="Times New Roman"/>
          <w:szCs w:val="20"/>
        </w:rPr>
        <w:t>) nr 191081</w:t>
      </w:r>
    </w:p>
    <w:p w14:paraId="4DD59E16" w14:textId="43699388" w:rsidR="00855B50" w:rsidRPr="00855B50" w:rsidRDefault="00855B50" w:rsidP="00855B50">
      <w:pPr>
        <w:spacing w:before="120" w:after="120" w:line="276" w:lineRule="auto"/>
        <w:rPr>
          <w:rFonts w:eastAsia="Times New Roman" w:cs="Times New Roman"/>
          <w:szCs w:val="20"/>
        </w:rPr>
      </w:pPr>
      <w:r w:rsidRPr="00855B50">
        <w:rPr>
          <w:rFonts w:eastAsia="Times New Roman" w:cs="Times New Roman"/>
          <w:szCs w:val="20"/>
        </w:rPr>
        <w:t>nr 250 (droga</w:t>
      </w:r>
      <w:r w:rsidR="004316F1">
        <w:rPr>
          <w:rFonts w:eastAsia="Times New Roman" w:cs="Times New Roman"/>
          <w:szCs w:val="20"/>
        </w:rPr>
        <w:t xml:space="preserve"> wewnętrzna </w:t>
      </w:r>
      <w:r w:rsidRPr="00855B50">
        <w:rPr>
          <w:rFonts w:eastAsia="Times New Roman" w:cs="Times New Roman"/>
          <w:szCs w:val="20"/>
        </w:rPr>
        <w:t>) nr 191080</w:t>
      </w:r>
    </w:p>
    <w:p w14:paraId="60D9535C" w14:textId="41650EDC" w:rsidR="00855B50" w:rsidRDefault="00855B50" w:rsidP="00855B50">
      <w:pPr>
        <w:spacing w:before="120" w:after="120" w:line="276" w:lineRule="auto"/>
        <w:rPr>
          <w:rFonts w:eastAsia="Times New Roman" w:cs="Times New Roman"/>
          <w:szCs w:val="20"/>
        </w:rPr>
      </w:pPr>
      <w:r w:rsidRPr="00855B50">
        <w:rPr>
          <w:rFonts w:eastAsia="Times New Roman" w:cs="Times New Roman"/>
          <w:szCs w:val="20"/>
        </w:rPr>
        <w:t>zgodnie z załączonym planem zagospodarowania terenu</w:t>
      </w:r>
    </w:p>
    <w:p w14:paraId="57098F6B" w14:textId="08E80965" w:rsidR="0012056E" w:rsidRDefault="00257344">
      <w:pPr>
        <w:spacing w:before="120" w:after="120" w:line="276" w:lineRule="auto"/>
        <w:ind w:firstLine="227"/>
        <w:jc w:val="both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>Z uwagi na społecznie uzasadnioną potrzebę realizacji przedmiotowej inwestycji, zasadne jest wyrażenie zgody na lokalizację projektowanej infrastruktury.</w:t>
      </w:r>
    </w:p>
    <w:p w14:paraId="51C3F8C5" w14:textId="174F309D" w:rsidR="00855B50" w:rsidRDefault="00257344" w:rsidP="00926E46">
      <w:pPr>
        <w:spacing w:before="120" w:after="120" w:line="276" w:lineRule="auto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>Służebność przesyłu polegać będzie na prawie udostępnienia w/w nieruchomoś</w:t>
      </w:r>
      <w:r w:rsidR="00855B50">
        <w:rPr>
          <w:rFonts w:eastAsia="Times New Roman" w:cs="Times New Roman"/>
          <w:szCs w:val="20"/>
        </w:rPr>
        <w:t>ci</w:t>
      </w:r>
      <w:r>
        <w:rPr>
          <w:rFonts w:eastAsia="Times New Roman" w:cs="Times New Roman"/>
          <w:szCs w:val="20"/>
        </w:rPr>
        <w:t xml:space="preserve"> gmi</w:t>
      </w:r>
      <w:r w:rsidR="00855B50">
        <w:rPr>
          <w:rFonts w:eastAsia="Times New Roman" w:cs="Times New Roman"/>
          <w:szCs w:val="20"/>
        </w:rPr>
        <w:t>nnych</w:t>
      </w:r>
      <w:r>
        <w:rPr>
          <w:rFonts w:eastAsia="Times New Roman" w:cs="Times New Roman"/>
          <w:szCs w:val="20"/>
        </w:rPr>
        <w:t xml:space="preserve"> dla:</w:t>
      </w:r>
      <w:r w:rsidR="00926E46">
        <w:rPr>
          <w:rFonts w:eastAsia="Times New Roman" w:cs="Times New Roman"/>
          <w:szCs w:val="20"/>
        </w:rPr>
        <w:t xml:space="preserve"> </w:t>
      </w:r>
      <w:r w:rsidR="00855B50">
        <w:rPr>
          <w:rFonts w:eastAsia="Times New Roman" w:cs="Times New Roman"/>
          <w:szCs w:val="20"/>
        </w:rPr>
        <w:t xml:space="preserve">budowę linii energetycznej kablowej </w:t>
      </w:r>
      <w:r w:rsidR="00926E46">
        <w:rPr>
          <w:rFonts w:eastAsia="Times New Roman" w:cs="Times New Roman"/>
          <w:szCs w:val="20"/>
        </w:rPr>
        <w:t>0,4kV do budynków mieszkalnych jednorodzinnych na dz. nr 238/7, 238/8, 238/9 238/10 w m. Lichnowy, Gmina Lichnowy.</w:t>
      </w:r>
    </w:p>
    <w:p w14:paraId="579672A3" w14:textId="6F77F401" w:rsidR="0012056E" w:rsidRDefault="00257344">
      <w:pPr>
        <w:spacing w:before="120" w:after="120" w:line="276" w:lineRule="auto"/>
        <w:ind w:firstLine="227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>Energa-Operator Spółka Akcyjna uzyska prawo wstępu, przechodu, przejazdu swobodnego, całodobowego dostępu w celu wykonania czynności związanych z posadowieniem przyłączy kablowych oraz ich naprawą, remontem, eksploatacją, konserwacją z obowiązkiem każdorazowego przywrócenia terenu do stanu pierwotnego na koszt Energa-Operator S.A.</w:t>
      </w:r>
    </w:p>
    <w:p w14:paraId="41B8BC85" w14:textId="53F4C009" w:rsidR="0012056E" w:rsidRDefault="00257344">
      <w:pPr>
        <w:spacing w:before="120" w:after="120" w:line="276" w:lineRule="auto"/>
        <w:ind w:firstLine="227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>Koszty związane z ustanowieniem przedmiotowej służebności przesyłu pokryte zostaną przez Energa-Operator Spółka Akcyjna z siedzibą w Gdańsku przy ulicy Marynarki Polskiej 130</w:t>
      </w:r>
      <w:r w:rsidR="00926E46">
        <w:rPr>
          <w:rFonts w:eastAsia="Times New Roman" w:cs="Times New Roman"/>
          <w:szCs w:val="20"/>
        </w:rPr>
        <w:t>, Odział Olsztyn.</w:t>
      </w:r>
    </w:p>
    <w:sectPr w:rsidR="0012056E">
      <w:footerReference w:type="default" r:id="rId9"/>
      <w:endnotePr>
        <w:numFmt w:val="decimal"/>
      </w:endnotePr>
      <w:pgSz w:w="11906" w:h="16838"/>
      <w:pgMar w:top="1417" w:right="1020" w:bottom="992" w:left="10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C395C" w14:textId="77777777" w:rsidR="00294F13" w:rsidRDefault="00294F13">
      <w:r>
        <w:separator/>
      </w:r>
    </w:p>
  </w:endnote>
  <w:endnote w:type="continuationSeparator" w:id="0">
    <w:p w14:paraId="61681436" w14:textId="77777777" w:rsidR="00294F13" w:rsidRDefault="00294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12056E" w14:paraId="52FD4A62" w14:textId="77777777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62D2DEE2" w14:textId="77777777" w:rsidR="0012056E" w:rsidRDefault="00257344">
          <w:pPr>
            <w:rPr>
              <w:sz w:val="18"/>
            </w:rPr>
          </w:pPr>
          <w:r>
            <w:rPr>
              <w:sz w:val="18"/>
            </w:rPr>
            <w:t>Id: ECE87FDC-E55A-419E-9F29-FB19FCDDE738. Projekt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4EBD65F5" w14:textId="77777777" w:rsidR="0012056E" w:rsidRDefault="00257344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F144A4"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5A1B7E65" w14:textId="77777777" w:rsidR="0012056E" w:rsidRDefault="0012056E">
    <w:pPr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12056E" w14:paraId="048C150E" w14:textId="77777777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2D93FBF0" w14:textId="77777777" w:rsidR="0012056E" w:rsidRDefault="00257344">
          <w:pPr>
            <w:rPr>
              <w:sz w:val="18"/>
            </w:rPr>
          </w:pPr>
          <w:r>
            <w:rPr>
              <w:sz w:val="18"/>
            </w:rPr>
            <w:t>Id: ECE87FDC-E55A-419E-9F29-FB19FCDDE738. Projekt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2134E042" w14:textId="77777777" w:rsidR="0012056E" w:rsidRDefault="00257344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F144A4"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0D105BBB" w14:textId="77777777" w:rsidR="0012056E" w:rsidRDefault="0012056E">
    <w:pPr>
      <w:rPr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12056E" w14:paraId="374A7771" w14:textId="77777777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419770F5" w14:textId="77777777" w:rsidR="0012056E" w:rsidRDefault="00257344">
          <w:pPr>
            <w:rPr>
              <w:sz w:val="18"/>
            </w:rPr>
          </w:pPr>
          <w:r>
            <w:rPr>
              <w:sz w:val="18"/>
            </w:rPr>
            <w:t>Id: ECE87FDC-E55A-419E-9F29-FB19FCDDE738. Projekt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69D54F27" w14:textId="77777777" w:rsidR="0012056E" w:rsidRDefault="00257344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F144A4">
            <w:rPr>
              <w:noProof/>
              <w:sz w:val="18"/>
            </w:rPr>
            <w:t>2</w:t>
          </w:r>
          <w:r>
            <w:rPr>
              <w:sz w:val="18"/>
            </w:rPr>
            <w:fldChar w:fldCharType="end"/>
          </w:r>
        </w:p>
      </w:tc>
    </w:tr>
  </w:tbl>
  <w:p w14:paraId="3ED4EF96" w14:textId="77777777" w:rsidR="0012056E" w:rsidRDefault="0012056E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1B76E" w14:textId="77777777" w:rsidR="00294F13" w:rsidRDefault="00294F13">
      <w:r>
        <w:separator/>
      </w:r>
    </w:p>
  </w:footnote>
  <w:footnote w:type="continuationSeparator" w:id="0">
    <w:p w14:paraId="75990353" w14:textId="77777777" w:rsidR="00294F13" w:rsidRDefault="00294F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12056E"/>
    <w:rsid w:val="00257344"/>
    <w:rsid w:val="00294F13"/>
    <w:rsid w:val="00306297"/>
    <w:rsid w:val="004316F1"/>
    <w:rsid w:val="00434581"/>
    <w:rsid w:val="00587B90"/>
    <w:rsid w:val="006C0281"/>
    <w:rsid w:val="00790DD4"/>
    <w:rsid w:val="00855B50"/>
    <w:rsid w:val="00926E46"/>
    <w:rsid w:val="00A77B3E"/>
    <w:rsid w:val="00CA2A55"/>
    <w:rsid w:val="00D166F6"/>
    <w:rsid w:val="00D51FEB"/>
    <w:rsid w:val="00DE062E"/>
    <w:rsid w:val="00DF3F17"/>
    <w:rsid w:val="00F144A4"/>
    <w:rsid w:val="00FD6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093AD7"/>
  <w15:docId w15:val="{375C6E89-9E9A-41E9-BE01-130903780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Calibri" w:eastAsia="Calibri" w:hAnsi="Calibri" w:cs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513</Words>
  <Characters>3154</Characters>
  <Application>Microsoft Office Word</Application>
  <DocSecurity>0</DocSecurity>
  <Lines>26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12 stycznia 2026 r.</vt:lpstr>
      <vt:lpstr/>
    </vt:vector>
  </TitlesOfParts>
  <Company>Rada Gminy Lichnowy</Company>
  <LinksUpToDate>false</LinksUpToDate>
  <CharactersWithSpaces>3660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12 stycznia 2026 r.</dc:title>
  <dc:subject>w sprawie wyrażenia zgody na ustanowienie służebności przesyłu na nieruchomościach w^obrębie miejscowości Szymankowo stanowiących własność Gminy Lichnowy</dc:subject>
  <dc:creator>mserzysko</dc:creator>
  <cp:lastModifiedBy>Małgorzata Serzysko</cp:lastModifiedBy>
  <cp:revision>5</cp:revision>
  <cp:lastPrinted>2026-03-05T08:57:00Z</cp:lastPrinted>
  <dcterms:created xsi:type="dcterms:W3CDTF">2025-12-16T20:44:00Z</dcterms:created>
  <dcterms:modified xsi:type="dcterms:W3CDTF">2026-03-05T12:29:00Z</dcterms:modified>
  <cp:category>Akt prawny</cp:category>
</cp:coreProperties>
</file>